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54" w:rsidRDefault="009F0E54" w:rsidP="009F0E54">
      <w:pPr>
        <w:pStyle w:val="NormalWeb"/>
        <w:rPr>
          <w:rStyle w:val="Strong"/>
        </w:rPr>
      </w:pPr>
    </w:p>
    <w:p w:rsidR="009F0E54" w:rsidRDefault="009F0E54" w:rsidP="009F0E54">
      <w:pPr>
        <w:pStyle w:val="NormalWeb"/>
      </w:pPr>
      <w:r>
        <w:rPr>
          <w:rStyle w:val="Strong"/>
        </w:rPr>
        <w:t>Ref.: Pre-Qualification / EOI Tender</w:t>
      </w:r>
      <w:r>
        <w:br/>
      </w:r>
      <w:r>
        <w:rPr>
          <w:rStyle w:val="Strong"/>
        </w:rPr>
        <w:t>Date: 12.09.2025</w:t>
      </w:r>
    </w:p>
    <w:p w:rsidR="009F0E54" w:rsidRDefault="009F0E54" w:rsidP="009F0E54">
      <w:pPr>
        <w:pStyle w:val="NormalWeb"/>
      </w:pPr>
      <w:r>
        <w:rPr>
          <w:rStyle w:val="Strong"/>
        </w:rPr>
        <w:t>Subject: Revision of Solvency Requirement</w:t>
      </w:r>
    </w:p>
    <w:p w:rsidR="009F0E54" w:rsidRDefault="009F0E54" w:rsidP="009F0E54">
      <w:pPr>
        <w:pStyle w:val="NormalWeb"/>
      </w:pPr>
      <w:r>
        <w:t xml:space="preserve">It is hereby informed that as per the decision taken in the meeting held on </w:t>
      </w:r>
      <w:r>
        <w:rPr>
          <w:rStyle w:val="Strong"/>
        </w:rPr>
        <w:t>12.09.2025</w:t>
      </w:r>
      <w:r>
        <w:t xml:space="preserve"> under the Chairmanship of Chairman Sir, Director Sir, Registrar Sir, PMC Engineer, and Architect </w:t>
      </w:r>
      <w:proofErr w:type="spellStart"/>
      <w:r>
        <w:t>Shri</w:t>
      </w:r>
      <w:proofErr w:type="spellEnd"/>
      <w:r>
        <w:t xml:space="preserve">, the requirement of </w:t>
      </w:r>
      <w:r>
        <w:rPr>
          <w:rStyle w:val="Strong"/>
        </w:rPr>
        <w:t>Solvency Certificate</w:t>
      </w:r>
      <w:r>
        <w:t xml:space="preserve"> for the Pre-Qualification / EOI tender has been </w:t>
      </w:r>
      <w:r>
        <w:rPr>
          <w:rStyle w:val="Strong"/>
        </w:rPr>
        <w:t xml:space="preserve">revised from ₹100 </w:t>
      </w:r>
      <w:proofErr w:type="spellStart"/>
      <w:r>
        <w:rPr>
          <w:rStyle w:val="Strong"/>
        </w:rPr>
        <w:t>Crore</w:t>
      </w:r>
      <w:proofErr w:type="spellEnd"/>
      <w:r>
        <w:rPr>
          <w:rStyle w:val="Strong"/>
        </w:rPr>
        <w:t xml:space="preserve"> to ₹75 </w:t>
      </w:r>
      <w:proofErr w:type="spellStart"/>
      <w:r>
        <w:rPr>
          <w:rStyle w:val="Strong"/>
        </w:rPr>
        <w:t>Crore</w:t>
      </w:r>
      <w:proofErr w:type="spellEnd"/>
      <w:r>
        <w:t>.</w:t>
      </w:r>
    </w:p>
    <w:p w:rsidR="009F0E54" w:rsidRDefault="009F0E54" w:rsidP="009F0E54">
      <w:pPr>
        <w:pStyle w:val="NormalWeb"/>
      </w:pPr>
      <w:r>
        <w:t>All interested bidders / applicants are requested to take note of this change while submitting their documents.</w:t>
      </w:r>
    </w:p>
    <w:p w:rsidR="009F0E54" w:rsidRDefault="009F0E54" w:rsidP="009F0E54">
      <w:pPr>
        <w:pStyle w:val="NormalWeb"/>
        <w:rPr>
          <w:rStyle w:val="Strong"/>
        </w:rPr>
      </w:pPr>
      <w:r>
        <w:rPr>
          <w:rStyle w:val="Strong"/>
        </w:rPr>
        <w:t>All other terms &amp; conditions of the tender remain unchanged.</w:t>
      </w:r>
    </w:p>
    <w:p w:rsidR="009F0E54" w:rsidRDefault="009F0E54" w:rsidP="009F0E54">
      <w:pPr>
        <w:pStyle w:val="NormalWeb"/>
        <w:rPr>
          <w:rStyle w:val="Strong"/>
        </w:rPr>
      </w:pPr>
    </w:p>
    <w:p w:rsidR="009F0E54" w:rsidRDefault="009F0E54" w:rsidP="009F0E54">
      <w:pPr>
        <w:pStyle w:val="NormalWeb"/>
        <w:spacing w:before="0" w:beforeAutospacing="0" w:after="0" w:afterAutospacing="0"/>
        <w:rPr>
          <w:rStyle w:val="Strong"/>
        </w:rPr>
      </w:pPr>
      <w:proofErr w:type="spellStart"/>
      <w:r>
        <w:rPr>
          <w:rStyle w:val="Strong"/>
        </w:rPr>
        <w:t>Anup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Motghare</w:t>
      </w:r>
      <w:proofErr w:type="spellEnd"/>
      <w:r>
        <w:rPr>
          <w:rStyle w:val="Strong"/>
        </w:rPr>
        <w:t xml:space="preserve"> </w:t>
      </w:r>
    </w:p>
    <w:p w:rsidR="009F0E54" w:rsidRDefault="009F0E54" w:rsidP="009F0E54">
      <w:pPr>
        <w:pStyle w:val="NormalWeb"/>
        <w:spacing w:before="0" w:beforeAutospacing="0" w:after="0" w:afterAutospacing="0"/>
      </w:pPr>
      <w:r>
        <w:rPr>
          <w:rStyle w:val="Strong"/>
        </w:rPr>
        <w:t xml:space="preserve">PMC </w:t>
      </w:r>
      <w:r>
        <w:rPr>
          <w:rStyle w:val="Strong"/>
        </w:rPr>
        <w:br/>
      </w:r>
    </w:p>
    <w:p w:rsidR="00DD00DA" w:rsidRDefault="00452804"/>
    <w:sectPr w:rsidR="00DD00DA" w:rsidSect="00D314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04" w:rsidRDefault="00452804" w:rsidP="009F0E54">
      <w:pPr>
        <w:spacing w:after="0" w:line="240" w:lineRule="auto"/>
      </w:pPr>
      <w:r>
        <w:separator/>
      </w:r>
    </w:p>
  </w:endnote>
  <w:endnote w:type="continuationSeparator" w:id="0">
    <w:p w:rsidR="00452804" w:rsidRDefault="00452804" w:rsidP="009F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04" w:rsidRDefault="00452804" w:rsidP="009F0E54">
      <w:pPr>
        <w:spacing w:after="0" w:line="240" w:lineRule="auto"/>
      </w:pPr>
      <w:r>
        <w:separator/>
      </w:r>
    </w:p>
  </w:footnote>
  <w:footnote w:type="continuationSeparator" w:id="0">
    <w:p w:rsidR="00452804" w:rsidRDefault="00452804" w:rsidP="009F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54" w:rsidRDefault="009F0E54">
    <w:pPr>
      <w:pStyle w:val="Header"/>
    </w:pPr>
    <w:r w:rsidRPr="009F0E54">
      <w:drawing>
        <wp:inline distT="0" distB="0" distL="0" distR="0">
          <wp:extent cx="5731510" cy="920969"/>
          <wp:effectExtent l="19050" t="0" r="254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209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E54"/>
    <w:rsid w:val="002B5379"/>
    <w:rsid w:val="00452804"/>
    <w:rsid w:val="007E3467"/>
    <w:rsid w:val="009F0E54"/>
    <w:rsid w:val="00D3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F0E5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F0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E54"/>
  </w:style>
  <w:style w:type="paragraph" w:styleId="Footer">
    <w:name w:val="footer"/>
    <w:basedOn w:val="Normal"/>
    <w:link w:val="FooterChar"/>
    <w:uiPriority w:val="99"/>
    <w:semiHidden/>
    <w:unhideWhenUsed/>
    <w:rsid w:val="009F0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E54"/>
  </w:style>
  <w:style w:type="paragraph" w:styleId="BalloonText">
    <w:name w:val="Balloon Text"/>
    <w:basedOn w:val="Normal"/>
    <w:link w:val="BalloonTextChar"/>
    <w:uiPriority w:val="99"/>
    <w:semiHidden/>
    <w:unhideWhenUsed/>
    <w:rsid w:val="009F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2025-09-15T05:56:00Z</dcterms:created>
  <dcterms:modified xsi:type="dcterms:W3CDTF">2025-09-15T05:59:00Z</dcterms:modified>
</cp:coreProperties>
</file>