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Dear Sir,</w:t>
      </w:r>
    </w:p>
    <w:p/>
    <w:p>
      <w:r>
        <w:t>Please provide the rates for the following newspapers for the publicity of the courses being conducted by Bharatiya Vidya Bhavan, Kasturba Gandhi Marg, New Delhi:</w:t>
      </w:r>
    </w:p>
    <w:p/>
    <w:p>
      <w:r>
        <w:t>All editions of:</w:t>
      </w:r>
    </w:p>
    <w:p>
      <w:r>
        <w:t xml:space="preserve">• Times of India package classified advertisement  </w:t>
      </w:r>
    </w:p>
    <w:p>
      <w:r>
        <w:t xml:space="preserve">• Amar Ujala classified advertisement  </w:t>
      </w:r>
    </w:p>
    <w:p>
      <w:r>
        <w:t>Size: 9.7 x 10 = 97 sq. cms.</w:t>
      </w:r>
    </w:p>
    <w:p/>
    <w:p>
      <w:r>
        <w:t>Display Advertisement – All editions:</w:t>
      </w:r>
    </w:p>
    <w:p>
      <w:r>
        <w:t xml:space="preserve">• Dainik Jagran Josh  </w:t>
      </w:r>
    </w:p>
    <w:p>
      <w:r>
        <w:t xml:space="preserve">• Dainik Bhaskar  </w:t>
      </w:r>
    </w:p>
    <w:p/>
    <w:p>
      <w:r>
        <w:t xml:space="preserve">Hindu – South India Region  </w:t>
      </w:r>
    </w:p>
    <w:p>
      <w:r>
        <w:t>Size: 8 x 12 = 96 sq. cms.</w:t>
      </w:r>
    </w:p>
    <w:p/>
    <w:p>
      <w:r>
        <w:t>Please mail your quotations for the same at email: quotations@bvbdelhi.org latest by tomorrow on 27.11.2025.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